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942EF" w14:textId="46DD90B2" w:rsidR="001919A8" w:rsidRDefault="00242FED" w:rsidP="00242FED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Early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pregnancy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levels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gingival crevicular fluid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matrix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metalloproteinases-8 and -9 are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associated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with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severity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periodontitis and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development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242FED">
        <w:rPr>
          <w:rFonts w:ascii="Arial" w:hAnsi="Arial" w:cs="Arial"/>
          <w:b/>
          <w:bCs/>
          <w:sz w:val="28"/>
          <w:szCs w:val="28"/>
        </w:rPr>
        <w:t>gestational</w:t>
      </w:r>
      <w:proofErr w:type="spellEnd"/>
      <w:r w:rsidRPr="00242FED">
        <w:rPr>
          <w:rFonts w:ascii="Arial" w:hAnsi="Arial" w:cs="Arial"/>
          <w:b/>
          <w:bCs/>
          <w:sz w:val="28"/>
          <w:szCs w:val="28"/>
        </w:rPr>
        <w:t xml:space="preserve"> diabetes mellitus</w:t>
      </w:r>
    </w:p>
    <w:p w14:paraId="3D04C678" w14:textId="656228CD" w:rsidR="00242FED" w:rsidRDefault="00242FED" w:rsidP="00242FED">
      <w:pPr>
        <w:rPr>
          <w:rFonts w:ascii="Arial" w:hAnsi="Arial" w:cs="Arial"/>
          <w:b/>
          <w:bCs/>
          <w:sz w:val="28"/>
          <w:szCs w:val="28"/>
        </w:rPr>
      </w:pPr>
    </w:p>
    <w:p w14:paraId="5C60F1EE" w14:textId="13DFFF93" w:rsidR="00242FED" w:rsidRDefault="00242FED" w:rsidP="00242FED">
      <w:pPr>
        <w:jc w:val="both"/>
        <w:rPr>
          <w:rFonts w:ascii="Arial" w:hAnsi="Arial" w:cs="Arial"/>
          <w:sz w:val="24"/>
          <w:szCs w:val="24"/>
        </w:rPr>
      </w:pPr>
      <w:r w:rsidRPr="00242FED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Chaparro, A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proofErr w:type="spellStart"/>
      <w:r w:rsidRPr="00242FED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Realini</w:t>
      </w:r>
      <w:proofErr w:type="spellEnd"/>
      <w:r w:rsidRPr="00242FED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, O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r w:rsidRPr="00242FED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Hernández, M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, et al. 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Early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pregnancy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levels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gingival crevicular fluid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matrix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metalloproteinases-8 and -9 are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associated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severity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periodontitis and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development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gestational</w:t>
      </w:r>
      <w:proofErr w:type="spellEnd"/>
      <w:r w:rsidRPr="00242FED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diabetes mellitus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r w:rsidRPr="00242FED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>J Periodontol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r w:rsidRPr="00242FED">
        <w:rPr>
          <w:rStyle w:val="pubyear"/>
          <w:rFonts w:ascii="Arial" w:hAnsi="Arial" w:cs="Arial"/>
          <w:color w:val="1C1D1E"/>
          <w:sz w:val="24"/>
          <w:szCs w:val="24"/>
          <w:shd w:val="clear" w:color="auto" w:fill="FFFFFF"/>
        </w:rPr>
        <w:t>2021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; </w:t>
      </w:r>
      <w:r w:rsidRPr="00242FED">
        <w:rPr>
          <w:rStyle w:val="vol"/>
          <w:rFonts w:ascii="Arial" w:hAnsi="Arial" w:cs="Arial"/>
          <w:color w:val="1C1D1E"/>
          <w:sz w:val="24"/>
          <w:szCs w:val="24"/>
          <w:shd w:val="clear" w:color="auto" w:fill="FFFFFF"/>
        </w:rPr>
        <w:t>92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: </w:t>
      </w:r>
      <w:r w:rsidRPr="00242FED">
        <w:rPr>
          <w:rStyle w:val="pagefirst"/>
          <w:rFonts w:ascii="Arial" w:hAnsi="Arial" w:cs="Arial"/>
          <w:color w:val="1C1D1E"/>
          <w:sz w:val="24"/>
          <w:szCs w:val="24"/>
          <w:shd w:val="clear" w:color="auto" w:fill="FFFFFF"/>
        </w:rPr>
        <w:t>205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– </w:t>
      </w:r>
      <w:r w:rsidRPr="00242FED">
        <w:rPr>
          <w:rStyle w:val="pagelast"/>
          <w:rFonts w:ascii="Arial" w:hAnsi="Arial" w:cs="Arial"/>
          <w:color w:val="1C1D1E"/>
          <w:sz w:val="24"/>
          <w:szCs w:val="24"/>
          <w:shd w:val="clear" w:color="auto" w:fill="FFFFFF"/>
        </w:rPr>
        <w:t>215</w:t>
      </w:r>
      <w:r w:rsidRPr="00242FED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hyperlink r:id="rId4" w:history="1">
        <w:r w:rsidRPr="00242FED">
          <w:rPr>
            <w:rStyle w:val="Hipervnculo"/>
            <w:rFonts w:ascii="Arial" w:hAnsi="Arial" w:cs="Arial"/>
            <w:color w:val="17565F"/>
            <w:sz w:val="24"/>
            <w:szCs w:val="24"/>
            <w:shd w:val="clear" w:color="auto" w:fill="FFFFFF"/>
          </w:rPr>
          <w:t>https://doi.org/10.1002/JPER.19-0743</w:t>
        </w:r>
      </w:hyperlink>
    </w:p>
    <w:p w14:paraId="49C2D446" w14:textId="3517D473" w:rsidR="00242FED" w:rsidRPr="00242FED" w:rsidRDefault="00242FED" w:rsidP="00242FE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2FED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56B5E13" w14:textId="135C5FD4" w:rsidR="00242FED" w:rsidRPr="00242FED" w:rsidRDefault="00242FED" w:rsidP="00242FED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242FED">
        <w:rPr>
          <w:rFonts w:ascii="Arial" w:hAnsi="Arial" w:cs="Arial"/>
          <w:sz w:val="24"/>
          <w:szCs w:val="24"/>
        </w:rPr>
        <w:t>Gestational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diabetes mellitus (GDM) </w:t>
      </w:r>
      <w:proofErr w:type="spellStart"/>
      <w:r w:rsidRPr="00242FED">
        <w:rPr>
          <w:rFonts w:ascii="Arial" w:hAnsi="Arial" w:cs="Arial"/>
          <w:sz w:val="24"/>
          <w:szCs w:val="24"/>
        </w:rPr>
        <w:t>is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increasing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worldwide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242FED">
        <w:rPr>
          <w:rFonts w:ascii="Arial" w:hAnsi="Arial" w:cs="Arial"/>
          <w:sz w:val="24"/>
          <w:szCs w:val="24"/>
        </w:rPr>
        <w:t>women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42FED">
        <w:rPr>
          <w:rFonts w:ascii="Arial" w:hAnsi="Arial" w:cs="Arial"/>
          <w:sz w:val="24"/>
          <w:szCs w:val="24"/>
        </w:rPr>
        <w:t>history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 are at </w:t>
      </w:r>
      <w:proofErr w:type="spellStart"/>
      <w:r w:rsidRPr="00242FED">
        <w:rPr>
          <w:rFonts w:ascii="Arial" w:hAnsi="Arial" w:cs="Arial"/>
          <w:sz w:val="24"/>
          <w:szCs w:val="24"/>
        </w:rPr>
        <w:t>risk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developing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type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2 diabetes </w:t>
      </w:r>
      <w:proofErr w:type="spellStart"/>
      <w:r w:rsidRPr="00242FED">
        <w:rPr>
          <w:rFonts w:ascii="Arial" w:hAnsi="Arial" w:cs="Arial"/>
          <w:sz w:val="24"/>
          <w:szCs w:val="24"/>
        </w:rPr>
        <w:t>which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is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42FED">
        <w:rPr>
          <w:rFonts w:ascii="Arial" w:hAnsi="Arial" w:cs="Arial"/>
          <w:sz w:val="24"/>
          <w:szCs w:val="24"/>
        </w:rPr>
        <w:t>risk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factor </w:t>
      </w:r>
      <w:proofErr w:type="spellStart"/>
      <w:r w:rsidRPr="00242FED">
        <w:rPr>
          <w:rFonts w:ascii="Arial" w:hAnsi="Arial" w:cs="Arial"/>
          <w:sz w:val="24"/>
          <w:szCs w:val="24"/>
        </w:rPr>
        <w:t>for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periodontitis.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aim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this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study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was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explore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association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between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matrix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metalloproteinase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(MMP)-8 and -9 in gingival crevicular fluid (GCF) </w:t>
      </w:r>
      <w:proofErr w:type="spellStart"/>
      <w:r w:rsidRPr="00242FED">
        <w:rPr>
          <w:rFonts w:ascii="Arial" w:hAnsi="Arial" w:cs="Arial"/>
          <w:sz w:val="24"/>
          <w:szCs w:val="24"/>
        </w:rPr>
        <w:t>during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early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pregnancy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periodontal diagnosis and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risk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 </w:t>
      </w:r>
      <w:proofErr w:type="spellStart"/>
      <w:r w:rsidRPr="00242FED">
        <w:rPr>
          <w:rFonts w:ascii="Arial" w:hAnsi="Arial" w:cs="Arial"/>
          <w:sz w:val="24"/>
          <w:szCs w:val="24"/>
        </w:rPr>
        <w:t>development</w:t>
      </w:r>
      <w:proofErr w:type="spellEnd"/>
      <w:r w:rsidRPr="00242FED">
        <w:rPr>
          <w:rFonts w:ascii="Arial" w:hAnsi="Arial" w:cs="Arial"/>
          <w:sz w:val="24"/>
          <w:szCs w:val="24"/>
        </w:rPr>
        <w:t>.</w:t>
      </w:r>
    </w:p>
    <w:p w14:paraId="1304E269" w14:textId="77777777" w:rsidR="00242FED" w:rsidRPr="00242FED" w:rsidRDefault="00242FED" w:rsidP="00242FE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2FED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55E45BF3" w14:textId="59D50F0C" w:rsidR="00242FED" w:rsidRPr="00242FED" w:rsidRDefault="00242FED" w:rsidP="00242FED">
      <w:pPr>
        <w:jc w:val="both"/>
        <w:rPr>
          <w:rFonts w:ascii="Arial" w:hAnsi="Arial" w:cs="Arial"/>
          <w:sz w:val="24"/>
          <w:szCs w:val="24"/>
        </w:rPr>
      </w:pPr>
      <w:r w:rsidRPr="00242FED">
        <w:rPr>
          <w:rFonts w:ascii="Arial" w:hAnsi="Arial" w:cs="Arial"/>
          <w:sz w:val="24"/>
          <w:szCs w:val="24"/>
        </w:rPr>
        <w:t xml:space="preserve">A prospective </w:t>
      </w:r>
      <w:proofErr w:type="spellStart"/>
      <w:r w:rsidRPr="00242FED">
        <w:rPr>
          <w:rFonts w:ascii="Arial" w:hAnsi="Arial" w:cs="Arial"/>
          <w:sz w:val="24"/>
          <w:szCs w:val="24"/>
        </w:rPr>
        <w:t>cohort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study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42FED">
        <w:rPr>
          <w:rFonts w:ascii="Arial" w:hAnsi="Arial" w:cs="Arial"/>
          <w:sz w:val="24"/>
          <w:szCs w:val="24"/>
        </w:rPr>
        <w:t>including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314 </w:t>
      </w:r>
      <w:proofErr w:type="spellStart"/>
      <w:r w:rsidRPr="00242FED">
        <w:rPr>
          <w:rFonts w:ascii="Arial" w:hAnsi="Arial" w:cs="Arial"/>
          <w:sz w:val="24"/>
          <w:szCs w:val="24"/>
        </w:rPr>
        <w:t>women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42FED">
        <w:rPr>
          <w:rFonts w:ascii="Arial" w:hAnsi="Arial" w:cs="Arial"/>
          <w:sz w:val="24"/>
          <w:szCs w:val="24"/>
        </w:rPr>
        <w:t>enrolled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at 11 </w:t>
      </w:r>
      <w:proofErr w:type="spellStart"/>
      <w:r w:rsidRPr="00242FED">
        <w:rPr>
          <w:rFonts w:ascii="Arial" w:hAnsi="Arial" w:cs="Arial"/>
          <w:sz w:val="24"/>
          <w:szCs w:val="24"/>
        </w:rPr>
        <w:t>to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14 </w:t>
      </w:r>
      <w:proofErr w:type="spellStart"/>
      <w:r w:rsidRPr="00242FED">
        <w:rPr>
          <w:rFonts w:ascii="Arial" w:hAnsi="Arial" w:cs="Arial"/>
          <w:sz w:val="24"/>
          <w:szCs w:val="24"/>
        </w:rPr>
        <w:t>weeks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pregnancy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was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conducted</w:t>
      </w:r>
      <w:proofErr w:type="spellEnd"/>
      <w:r w:rsidRPr="00242FED">
        <w:rPr>
          <w:rFonts w:ascii="Arial" w:hAnsi="Arial" w:cs="Arial"/>
          <w:sz w:val="24"/>
          <w:szCs w:val="24"/>
        </w:rPr>
        <w:t>. A complete maternal/</w:t>
      </w:r>
      <w:proofErr w:type="spellStart"/>
      <w:r w:rsidRPr="00242FED">
        <w:rPr>
          <w:rFonts w:ascii="Arial" w:hAnsi="Arial" w:cs="Arial"/>
          <w:sz w:val="24"/>
          <w:szCs w:val="24"/>
        </w:rPr>
        <w:t>obstetric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and periodontal </w:t>
      </w:r>
      <w:proofErr w:type="spellStart"/>
      <w:r w:rsidRPr="00242FED">
        <w:rPr>
          <w:rFonts w:ascii="Arial" w:hAnsi="Arial" w:cs="Arial"/>
          <w:sz w:val="24"/>
          <w:szCs w:val="24"/>
        </w:rPr>
        <w:t>exam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was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performed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, and GCF </w:t>
      </w:r>
      <w:proofErr w:type="spellStart"/>
      <w:r w:rsidRPr="00242FED">
        <w:rPr>
          <w:rFonts w:ascii="Arial" w:hAnsi="Arial" w:cs="Arial"/>
          <w:sz w:val="24"/>
          <w:szCs w:val="24"/>
        </w:rPr>
        <w:t>samples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were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obtained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for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MMP-8 and -9 </w:t>
      </w:r>
      <w:proofErr w:type="spellStart"/>
      <w:r w:rsidRPr="00242FED">
        <w:rPr>
          <w:rFonts w:ascii="Arial" w:hAnsi="Arial" w:cs="Arial"/>
          <w:sz w:val="24"/>
          <w:szCs w:val="24"/>
        </w:rPr>
        <w:t>determination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by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Multiplex Elisa </w:t>
      </w:r>
      <w:proofErr w:type="spellStart"/>
      <w:r w:rsidRPr="00242FED">
        <w:rPr>
          <w:rFonts w:ascii="Arial" w:hAnsi="Arial" w:cs="Arial"/>
          <w:sz w:val="24"/>
          <w:szCs w:val="24"/>
        </w:rPr>
        <w:t>Assays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. Mann-Whitney test; </w:t>
      </w:r>
      <w:proofErr w:type="spellStart"/>
      <w:r w:rsidRPr="00242FED">
        <w:rPr>
          <w:rFonts w:ascii="Arial" w:hAnsi="Arial" w:cs="Arial"/>
          <w:sz w:val="24"/>
          <w:szCs w:val="24"/>
        </w:rPr>
        <w:t>Spearman's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correlation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and log-binomial </w:t>
      </w:r>
      <w:proofErr w:type="spellStart"/>
      <w:r w:rsidRPr="00242FED">
        <w:rPr>
          <w:rFonts w:ascii="Arial" w:hAnsi="Arial" w:cs="Arial"/>
          <w:sz w:val="24"/>
          <w:szCs w:val="24"/>
        </w:rPr>
        <w:t>regression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model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estimated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association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between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MMPs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in GCF and GDM.</w:t>
      </w:r>
    </w:p>
    <w:p w14:paraId="34A85178" w14:textId="77777777" w:rsidR="00242FED" w:rsidRPr="00242FED" w:rsidRDefault="00242FED" w:rsidP="00242FE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2FED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12AFDBD6" w14:textId="5DAF20B1" w:rsidR="00242FED" w:rsidRPr="00242FED" w:rsidRDefault="00242FED" w:rsidP="00242FED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242FED">
        <w:rPr>
          <w:rFonts w:ascii="Arial" w:hAnsi="Arial" w:cs="Arial"/>
          <w:sz w:val="24"/>
          <w:szCs w:val="24"/>
        </w:rPr>
        <w:t>Fourteen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percent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pregnancies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were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diagnosed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GDM. </w:t>
      </w:r>
      <w:proofErr w:type="spellStart"/>
      <w:r w:rsidRPr="00242FED">
        <w:rPr>
          <w:rFonts w:ascii="Arial" w:hAnsi="Arial" w:cs="Arial"/>
          <w:sz w:val="24"/>
          <w:szCs w:val="24"/>
        </w:rPr>
        <w:t>An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increase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MMP-8 and -9 in </w:t>
      </w:r>
      <w:proofErr w:type="spellStart"/>
      <w:r w:rsidRPr="00242FED">
        <w:rPr>
          <w:rFonts w:ascii="Arial" w:hAnsi="Arial" w:cs="Arial"/>
          <w:sz w:val="24"/>
          <w:szCs w:val="24"/>
        </w:rPr>
        <w:t>women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periodontitis </w:t>
      </w:r>
      <w:proofErr w:type="spellStart"/>
      <w:r w:rsidRPr="00242FED">
        <w:rPr>
          <w:rFonts w:ascii="Arial" w:hAnsi="Arial" w:cs="Arial"/>
          <w:sz w:val="24"/>
          <w:szCs w:val="24"/>
        </w:rPr>
        <w:t>stage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III and IV </w:t>
      </w:r>
      <w:proofErr w:type="spellStart"/>
      <w:r w:rsidRPr="00242FED">
        <w:rPr>
          <w:rFonts w:ascii="Arial" w:hAnsi="Arial" w:cs="Arial"/>
          <w:sz w:val="24"/>
          <w:szCs w:val="24"/>
        </w:rPr>
        <w:t>compared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periodontitis </w:t>
      </w:r>
      <w:proofErr w:type="spellStart"/>
      <w:r w:rsidRPr="00242FED">
        <w:rPr>
          <w:rFonts w:ascii="Arial" w:hAnsi="Arial" w:cs="Arial"/>
          <w:sz w:val="24"/>
          <w:szCs w:val="24"/>
        </w:rPr>
        <w:t>stage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242FED">
        <w:rPr>
          <w:rFonts w:ascii="Arial" w:hAnsi="Arial" w:cs="Arial"/>
          <w:sz w:val="24"/>
          <w:szCs w:val="24"/>
        </w:rPr>
        <w:t>was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observed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(99.31 ng/</w:t>
      </w:r>
      <w:proofErr w:type="spellStart"/>
      <w:r w:rsidRPr="00242FED">
        <w:rPr>
          <w:rFonts w:ascii="Arial" w:hAnsi="Arial" w:cs="Arial"/>
          <w:sz w:val="24"/>
          <w:szCs w:val="24"/>
        </w:rPr>
        <w:t>mL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[IQR: 85.32] versus 71.95 ng/</w:t>
      </w:r>
      <w:proofErr w:type="spellStart"/>
      <w:r w:rsidRPr="00242FED">
        <w:rPr>
          <w:rFonts w:ascii="Arial" w:hAnsi="Arial" w:cs="Arial"/>
          <w:sz w:val="24"/>
          <w:szCs w:val="24"/>
        </w:rPr>
        <w:t>mL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[IQR: 54.04], and 262.4 ng/</w:t>
      </w:r>
      <w:proofErr w:type="spellStart"/>
      <w:r w:rsidRPr="00242FED">
        <w:rPr>
          <w:rFonts w:ascii="Arial" w:hAnsi="Arial" w:cs="Arial"/>
          <w:sz w:val="24"/>
          <w:szCs w:val="24"/>
        </w:rPr>
        <w:t>mL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[IQR: 312.55] versus 114.1 ng/</w:t>
      </w:r>
      <w:proofErr w:type="spellStart"/>
      <w:r w:rsidRPr="00242FED">
        <w:rPr>
          <w:rFonts w:ascii="Arial" w:hAnsi="Arial" w:cs="Arial"/>
          <w:sz w:val="24"/>
          <w:szCs w:val="24"/>
        </w:rPr>
        <w:t>mL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[IQR: 184.94], </w:t>
      </w:r>
      <w:proofErr w:type="spellStart"/>
      <w:r w:rsidRPr="00242FED">
        <w:rPr>
          <w:rFonts w:ascii="Arial" w:hAnsi="Arial" w:cs="Arial"/>
          <w:sz w:val="24"/>
          <w:szCs w:val="24"/>
        </w:rPr>
        <w:t>respectively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242FED">
        <w:rPr>
          <w:rFonts w:ascii="Arial" w:hAnsi="Arial" w:cs="Arial"/>
          <w:sz w:val="24"/>
          <w:szCs w:val="24"/>
        </w:rPr>
        <w:t>Women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who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developed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 </w:t>
      </w:r>
      <w:proofErr w:type="spellStart"/>
      <w:r w:rsidRPr="00242FED">
        <w:rPr>
          <w:rFonts w:ascii="Arial" w:hAnsi="Arial" w:cs="Arial"/>
          <w:sz w:val="24"/>
          <w:szCs w:val="24"/>
        </w:rPr>
        <w:t>showed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increased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MMP-8 and -9 in GCF </w:t>
      </w:r>
      <w:proofErr w:type="spellStart"/>
      <w:r w:rsidRPr="00242FED">
        <w:rPr>
          <w:rFonts w:ascii="Arial" w:hAnsi="Arial" w:cs="Arial"/>
          <w:sz w:val="24"/>
          <w:szCs w:val="24"/>
        </w:rPr>
        <w:t>since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beginning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pregnancy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(P = 0.0381; P = 0.0302, </w:t>
      </w:r>
      <w:proofErr w:type="spellStart"/>
      <w:r w:rsidRPr="00242FED">
        <w:rPr>
          <w:rFonts w:ascii="Arial" w:hAnsi="Arial" w:cs="Arial"/>
          <w:sz w:val="24"/>
          <w:szCs w:val="24"/>
        </w:rPr>
        <w:t>respectively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). MMP-8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in GCF </w:t>
      </w:r>
      <w:proofErr w:type="spellStart"/>
      <w:r w:rsidRPr="00242FED">
        <w:rPr>
          <w:rFonts w:ascii="Arial" w:hAnsi="Arial" w:cs="Arial"/>
          <w:sz w:val="24"/>
          <w:szCs w:val="24"/>
        </w:rPr>
        <w:t>was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associated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 (RR: 1.19; P = 0.045; CI 95% 1.00 </w:t>
      </w:r>
      <w:proofErr w:type="spellStart"/>
      <w:r w:rsidRPr="00242FED">
        <w:rPr>
          <w:rFonts w:ascii="Arial" w:hAnsi="Arial" w:cs="Arial"/>
          <w:sz w:val="24"/>
          <w:szCs w:val="24"/>
        </w:rPr>
        <w:t>to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1.40; and RR: 1.20; P = 0.063; CI 95% 0.99 </w:t>
      </w:r>
      <w:proofErr w:type="spellStart"/>
      <w:r w:rsidRPr="00242FED">
        <w:rPr>
          <w:rFonts w:ascii="Arial" w:hAnsi="Arial" w:cs="Arial"/>
          <w:sz w:val="24"/>
          <w:szCs w:val="24"/>
        </w:rPr>
        <w:t>to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1.45 in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adjusted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model</w:t>
      </w:r>
      <w:proofErr w:type="spellEnd"/>
      <w:r w:rsidRPr="00242FED">
        <w:rPr>
          <w:rFonts w:ascii="Arial" w:hAnsi="Arial" w:cs="Arial"/>
          <w:sz w:val="24"/>
          <w:szCs w:val="24"/>
        </w:rPr>
        <w:t>).</w:t>
      </w:r>
    </w:p>
    <w:p w14:paraId="7F9166B9" w14:textId="77777777" w:rsidR="00242FED" w:rsidRPr="00242FED" w:rsidRDefault="00242FED" w:rsidP="00242FE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2FED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  <w:r w:rsidRPr="00242FED">
        <w:rPr>
          <w:rFonts w:ascii="Arial" w:hAnsi="Arial" w:cs="Arial"/>
          <w:b/>
          <w:bCs/>
          <w:sz w:val="24"/>
          <w:szCs w:val="24"/>
        </w:rPr>
        <w:t>(s)</w:t>
      </w:r>
    </w:p>
    <w:p w14:paraId="18B96461" w14:textId="081EBA13" w:rsidR="00242FED" w:rsidRPr="00242FED" w:rsidRDefault="00242FED" w:rsidP="00242FED">
      <w:pPr>
        <w:jc w:val="both"/>
        <w:rPr>
          <w:rFonts w:ascii="Arial" w:hAnsi="Arial" w:cs="Arial"/>
          <w:sz w:val="24"/>
          <w:szCs w:val="24"/>
        </w:rPr>
      </w:pPr>
      <w:r w:rsidRPr="00242FED">
        <w:rPr>
          <w:rFonts w:ascii="Arial" w:hAnsi="Arial" w:cs="Arial"/>
          <w:sz w:val="24"/>
          <w:szCs w:val="24"/>
        </w:rPr>
        <w:t xml:space="preserve">GCF </w:t>
      </w:r>
      <w:proofErr w:type="spellStart"/>
      <w:r w:rsidRPr="00242FED">
        <w:rPr>
          <w:rFonts w:ascii="Arial" w:hAnsi="Arial" w:cs="Arial"/>
          <w:sz w:val="24"/>
          <w:szCs w:val="24"/>
        </w:rPr>
        <w:t>concentrations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MMP-8 and -9 at </w:t>
      </w:r>
      <w:proofErr w:type="spellStart"/>
      <w:r w:rsidRPr="00242FED">
        <w:rPr>
          <w:rFonts w:ascii="Arial" w:hAnsi="Arial" w:cs="Arial"/>
          <w:sz w:val="24"/>
          <w:szCs w:val="24"/>
        </w:rPr>
        <w:t>early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of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pregnancy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242FED">
        <w:rPr>
          <w:rFonts w:ascii="Arial" w:hAnsi="Arial" w:cs="Arial"/>
          <w:sz w:val="24"/>
          <w:szCs w:val="24"/>
        </w:rPr>
        <w:t>increased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42FED">
        <w:rPr>
          <w:rFonts w:ascii="Arial" w:hAnsi="Arial" w:cs="Arial"/>
          <w:sz w:val="24"/>
          <w:szCs w:val="24"/>
        </w:rPr>
        <w:t>women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severe periodontitis and </w:t>
      </w:r>
      <w:proofErr w:type="spellStart"/>
      <w:r w:rsidRPr="00242FED">
        <w:rPr>
          <w:rFonts w:ascii="Arial" w:hAnsi="Arial" w:cs="Arial"/>
          <w:sz w:val="24"/>
          <w:szCs w:val="24"/>
        </w:rPr>
        <w:t>associated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with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42FED">
        <w:rPr>
          <w:rFonts w:ascii="Arial" w:hAnsi="Arial" w:cs="Arial"/>
          <w:sz w:val="24"/>
          <w:szCs w:val="24"/>
        </w:rPr>
        <w:t>the</w:t>
      </w:r>
      <w:proofErr w:type="spellEnd"/>
      <w:r w:rsidRPr="00242FED">
        <w:rPr>
          <w:rFonts w:ascii="Arial" w:hAnsi="Arial" w:cs="Arial"/>
          <w:sz w:val="24"/>
          <w:szCs w:val="24"/>
        </w:rPr>
        <w:t xml:space="preserve"> GDM </w:t>
      </w:r>
      <w:proofErr w:type="spellStart"/>
      <w:r w:rsidRPr="00242FED">
        <w:rPr>
          <w:rFonts w:ascii="Arial" w:hAnsi="Arial" w:cs="Arial"/>
          <w:sz w:val="24"/>
          <w:szCs w:val="24"/>
        </w:rPr>
        <w:t>development</w:t>
      </w:r>
      <w:proofErr w:type="spellEnd"/>
      <w:r w:rsidRPr="00242FED">
        <w:rPr>
          <w:rFonts w:ascii="Arial" w:hAnsi="Arial" w:cs="Arial"/>
          <w:sz w:val="24"/>
          <w:szCs w:val="24"/>
        </w:rPr>
        <w:t>.</w:t>
      </w:r>
    </w:p>
    <w:sectPr w:rsidR="00242FED" w:rsidRPr="00242FE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B67"/>
    <w:rsid w:val="001919A8"/>
    <w:rsid w:val="00242FED"/>
    <w:rsid w:val="00597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13C92"/>
  <w15:chartTrackingRefBased/>
  <w15:docId w15:val="{3781E979-9794-4365-B749-CB8566C9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uthor">
    <w:name w:val="author"/>
    <w:basedOn w:val="Fuentedeprrafopredeter"/>
    <w:rsid w:val="00242FED"/>
  </w:style>
  <w:style w:type="character" w:customStyle="1" w:styleId="articletitle">
    <w:name w:val="articletitle"/>
    <w:basedOn w:val="Fuentedeprrafopredeter"/>
    <w:rsid w:val="00242FED"/>
  </w:style>
  <w:style w:type="character" w:customStyle="1" w:styleId="pubyear">
    <w:name w:val="pubyear"/>
    <w:basedOn w:val="Fuentedeprrafopredeter"/>
    <w:rsid w:val="00242FED"/>
  </w:style>
  <w:style w:type="character" w:customStyle="1" w:styleId="vol">
    <w:name w:val="vol"/>
    <w:basedOn w:val="Fuentedeprrafopredeter"/>
    <w:rsid w:val="00242FED"/>
  </w:style>
  <w:style w:type="character" w:customStyle="1" w:styleId="pagefirst">
    <w:name w:val="pagefirst"/>
    <w:basedOn w:val="Fuentedeprrafopredeter"/>
    <w:rsid w:val="00242FED"/>
  </w:style>
  <w:style w:type="character" w:customStyle="1" w:styleId="pagelast">
    <w:name w:val="pagelast"/>
    <w:basedOn w:val="Fuentedeprrafopredeter"/>
    <w:rsid w:val="00242FED"/>
  </w:style>
  <w:style w:type="character" w:styleId="Hipervnculo">
    <w:name w:val="Hyperlink"/>
    <w:basedOn w:val="Fuentedeprrafopredeter"/>
    <w:uiPriority w:val="99"/>
    <w:semiHidden/>
    <w:unhideWhenUsed/>
    <w:rsid w:val="00242F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65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77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01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JPER.19-074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341</Words>
  <Characters>1881</Characters>
  <Application>Microsoft Office Word</Application>
  <DocSecurity>0</DocSecurity>
  <Lines>15</Lines>
  <Paragraphs>4</Paragraphs>
  <ScaleCrop>false</ScaleCrop>
  <Company/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2022-12-19T16:31:00Z</dcterms:created>
  <dcterms:modified xsi:type="dcterms:W3CDTF">2022-12-19T16:33:00Z</dcterms:modified>
</cp:coreProperties>
</file>