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5D44E" w14:textId="54246603" w:rsidR="000A223D" w:rsidRDefault="0034060D" w:rsidP="0034060D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Exploring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role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fishers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knowledge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assessing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marine megafauna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bycatch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insights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from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Peruvian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longline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artisanal</w:t>
      </w:r>
      <w:proofErr w:type="spellEnd"/>
      <w:r w:rsidRPr="0034060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34060D">
        <w:rPr>
          <w:rFonts w:ascii="Arial" w:hAnsi="Arial" w:cs="Arial"/>
          <w:b/>
          <w:bCs/>
          <w:sz w:val="28"/>
          <w:szCs w:val="28"/>
        </w:rPr>
        <w:t>fishery</w:t>
      </w:r>
      <w:proofErr w:type="spellEnd"/>
    </w:p>
    <w:p w14:paraId="136A66D8" w14:textId="73F83991" w:rsidR="0034060D" w:rsidRDefault="0034060D" w:rsidP="0034060D">
      <w:pPr>
        <w:rPr>
          <w:rFonts w:ascii="Arial" w:hAnsi="Arial" w:cs="Arial"/>
          <w:b/>
          <w:bCs/>
          <w:sz w:val="28"/>
          <w:szCs w:val="28"/>
        </w:rPr>
      </w:pPr>
    </w:p>
    <w:p w14:paraId="14C56C5C" w14:textId="3F4107AF" w:rsidR="0034060D" w:rsidRDefault="0034060D" w:rsidP="0034060D">
      <w:pPr>
        <w:jc w:val="both"/>
        <w:rPr>
          <w:rFonts w:ascii="Arial" w:hAnsi="Arial" w:cs="Arial"/>
          <w:sz w:val="24"/>
          <w:szCs w:val="24"/>
        </w:rPr>
      </w:pPr>
      <w:r w:rsidRPr="0034060D">
        <w:rPr>
          <w:rFonts w:ascii="Arial" w:hAnsi="Arial" w:cs="Arial"/>
          <w:sz w:val="24"/>
          <w:szCs w:val="24"/>
        </w:rPr>
        <w:t xml:space="preserve">Ayala, L., Ortiz, M. and </w:t>
      </w:r>
      <w:proofErr w:type="spellStart"/>
      <w:r w:rsidRPr="0034060D">
        <w:rPr>
          <w:rFonts w:ascii="Arial" w:hAnsi="Arial" w:cs="Arial"/>
          <w:sz w:val="24"/>
          <w:szCs w:val="24"/>
        </w:rPr>
        <w:t>Gelcich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S. (2019), </w:t>
      </w:r>
      <w:proofErr w:type="spellStart"/>
      <w:r w:rsidRPr="0034060D">
        <w:rPr>
          <w:rFonts w:ascii="Arial" w:hAnsi="Arial" w:cs="Arial"/>
          <w:sz w:val="24"/>
          <w:szCs w:val="24"/>
        </w:rPr>
        <w:t>Exploring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role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knowledge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assessing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marine megafauna </w:t>
      </w:r>
      <w:proofErr w:type="spellStart"/>
      <w:r w:rsidRPr="0034060D">
        <w:rPr>
          <w:rFonts w:ascii="Arial" w:hAnsi="Arial" w:cs="Arial"/>
          <w:sz w:val="24"/>
          <w:szCs w:val="24"/>
        </w:rPr>
        <w:t>bycatch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34060D">
        <w:rPr>
          <w:rFonts w:ascii="Arial" w:hAnsi="Arial" w:cs="Arial"/>
          <w:sz w:val="24"/>
          <w:szCs w:val="24"/>
        </w:rPr>
        <w:t>insights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from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Peruvian </w:t>
      </w:r>
      <w:proofErr w:type="spellStart"/>
      <w:r w:rsidRPr="0034060D">
        <w:rPr>
          <w:rFonts w:ascii="Arial" w:hAnsi="Arial" w:cs="Arial"/>
          <w:sz w:val="24"/>
          <w:szCs w:val="24"/>
        </w:rPr>
        <w:t>longline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artisanal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4060D">
        <w:rPr>
          <w:rFonts w:ascii="Arial" w:hAnsi="Arial" w:cs="Arial"/>
          <w:sz w:val="24"/>
          <w:szCs w:val="24"/>
        </w:rPr>
        <w:t>Anim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Conserv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22: 251-261. </w:t>
      </w:r>
      <w:hyperlink r:id="rId4" w:history="1">
        <w:r w:rsidRPr="0057046D">
          <w:rPr>
            <w:rStyle w:val="Hipervnculo"/>
            <w:rFonts w:ascii="Arial" w:hAnsi="Arial" w:cs="Arial"/>
            <w:sz w:val="24"/>
            <w:szCs w:val="24"/>
          </w:rPr>
          <w:t>https://doi.org/10.1111/acv.12460</w:t>
        </w:r>
      </w:hyperlink>
    </w:p>
    <w:p w14:paraId="150ED044" w14:textId="04417465" w:rsidR="0034060D" w:rsidRDefault="0034060D" w:rsidP="0034060D">
      <w:pPr>
        <w:jc w:val="both"/>
        <w:rPr>
          <w:rFonts w:ascii="Arial" w:hAnsi="Arial" w:cs="Arial"/>
          <w:sz w:val="24"/>
          <w:szCs w:val="24"/>
        </w:rPr>
      </w:pPr>
    </w:p>
    <w:p w14:paraId="5A2F5289" w14:textId="77777777" w:rsidR="0034060D" w:rsidRPr="0034060D" w:rsidRDefault="0034060D" w:rsidP="0034060D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34060D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E1AF24C" w14:textId="647E3978" w:rsidR="0034060D" w:rsidRPr="0034060D" w:rsidRDefault="0034060D" w:rsidP="0034060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4060D">
        <w:rPr>
          <w:rFonts w:ascii="Arial" w:hAnsi="Arial" w:cs="Arial"/>
          <w:sz w:val="24"/>
          <w:szCs w:val="24"/>
        </w:rPr>
        <w:t xml:space="preserve">Novel </w:t>
      </w:r>
      <w:proofErr w:type="spellStart"/>
      <w:r w:rsidRPr="0034060D">
        <w:rPr>
          <w:rFonts w:ascii="Arial" w:hAnsi="Arial" w:cs="Arial"/>
          <w:sz w:val="24"/>
          <w:szCs w:val="24"/>
        </w:rPr>
        <w:t>approaches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34060D">
        <w:rPr>
          <w:rFonts w:ascii="Arial" w:hAnsi="Arial" w:cs="Arial"/>
          <w:sz w:val="24"/>
          <w:szCs w:val="24"/>
        </w:rPr>
        <w:t>required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estimate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bycatch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associated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with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artisanal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fisheries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4060D">
        <w:rPr>
          <w:rFonts w:ascii="Arial" w:hAnsi="Arial" w:cs="Arial"/>
          <w:sz w:val="24"/>
          <w:szCs w:val="24"/>
        </w:rPr>
        <w:t>Foremost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among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these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use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knowledge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(FK). </w:t>
      </w:r>
      <w:proofErr w:type="spellStart"/>
      <w:r w:rsidRPr="0034060D">
        <w:rPr>
          <w:rFonts w:ascii="Arial" w:hAnsi="Arial" w:cs="Arial"/>
          <w:sz w:val="24"/>
          <w:szCs w:val="24"/>
        </w:rPr>
        <w:t>An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interview </w:t>
      </w:r>
      <w:proofErr w:type="spellStart"/>
      <w:r w:rsidRPr="0034060D">
        <w:rPr>
          <w:rFonts w:ascii="Arial" w:hAnsi="Arial" w:cs="Arial"/>
          <w:sz w:val="24"/>
          <w:szCs w:val="24"/>
        </w:rPr>
        <w:t>survey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was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conducted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ports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along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2631 km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Peruvian </w:t>
      </w:r>
      <w:proofErr w:type="spellStart"/>
      <w:r w:rsidRPr="0034060D">
        <w:rPr>
          <w:rFonts w:ascii="Arial" w:hAnsi="Arial" w:cs="Arial"/>
          <w:sz w:val="24"/>
          <w:szCs w:val="24"/>
        </w:rPr>
        <w:t>coast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assess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spatial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patterns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bycatch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rates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marine megafauna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artisanal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longline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its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relation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with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vessel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characteristics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fishing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operations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survey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allowed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assessment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18%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fleet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4060D">
        <w:rPr>
          <w:rFonts w:ascii="Arial" w:hAnsi="Arial" w:cs="Arial"/>
          <w:sz w:val="24"/>
          <w:szCs w:val="24"/>
        </w:rPr>
        <w:t>while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only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1%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Peruvian </w:t>
      </w:r>
      <w:proofErr w:type="spellStart"/>
      <w:r w:rsidRPr="0034060D">
        <w:rPr>
          <w:rFonts w:ascii="Arial" w:hAnsi="Arial" w:cs="Arial"/>
          <w:sz w:val="24"/>
          <w:szCs w:val="24"/>
        </w:rPr>
        <w:t>longline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fleet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34060D">
        <w:rPr>
          <w:rFonts w:ascii="Arial" w:hAnsi="Arial" w:cs="Arial"/>
          <w:sz w:val="24"/>
          <w:szCs w:val="24"/>
        </w:rPr>
        <w:t>been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monitored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with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board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observations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past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results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indicate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that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big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vessels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34060D">
        <w:rPr>
          <w:rFonts w:ascii="Arial" w:hAnsi="Arial" w:cs="Arial"/>
          <w:sz w:val="24"/>
          <w:szCs w:val="24"/>
        </w:rPr>
        <w:t>higher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capacity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4060D">
        <w:rPr>
          <w:rFonts w:ascii="Arial" w:hAnsi="Arial" w:cs="Arial"/>
          <w:sz w:val="24"/>
          <w:szCs w:val="24"/>
        </w:rPr>
        <w:t>longline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length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number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hooks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34060D">
        <w:rPr>
          <w:rFonts w:ascii="Arial" w:hAnsi="Arial" w:cs="Arial"/>
          <w:sz w:val="24"/>
          <w:szCs w:val="24"/>
        </w:rPr>
        <w:t>that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travel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long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distances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34060D">
        <w:rPr>
          <w:rFonts w:ascii="Arial" w:hAnsi="Arial" w:cs="Arial"/>
          <w:sz w:val="24"/>
          <w:szCs w:val="24"/>
        </w:rPr>
        <w:t>average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distance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coast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: 123 nm) </w:t>
      </w:r>
      <w:proofErr w:type="spellStart"/>
      <w:r w:rsidRPr="0034060D">
        <w:rPr>
          <w:rFonts w:ascii="Arial" w:hAnsi="Arial" w:cs="Arial"/>
          <w:sz w:val="24"/>
          <w:szCs w:val="24"/>
        </w:rPr>
        <w:t>mainly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catch </w:t>
      </w:r>
      <w:proofErr w:type="spellStart"/>
      <w:r w:rsidRPr="0034060D">
        <w:rPr>
          <w:rFonts w:ascii="Arial" w:hAnsi="Arial" w:cs="Arial"/>
          <w:sz w:val="24"/>
          <w:szCs w:val="24"/>
        </w:rPr>
        <w:t>turtles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show a </w:t>
      </w:r>
      <w:proofErr w:type="spellStart"/>
      <w:r w:rsidRPr="0034060D">
        <w:rPr>
          <w:rFonts w:ascii="Arial" w:hAnsi="Arial" w:cs="Arial"/>
          <w:sz w:val="24"/>
          <w:szCs w:val="24"/>
        </w:rPr>
        <w:t>small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amount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seabird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bycatches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north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-central </w:t>
      </w:r>
      <w:proofErr w:type="spellStart"/>
      <w:r w:rsidRPr="0034060D">
        <w:rPr>
          <w:rFonts w:ascii="Arial" w:hAnsi="Arial" w:cs="Arial"/>
          <w:sz w:val="24"/>
          <w:szCs w:val="24"/>
        </w:rPr>
        <w:t>Peru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Small </w:t>
      </w:r>
      <w:proofErr w:type="spellStart"/>
      <w:r w:rsidRPr="0034060D">
        <w:rPr>
          <w:rFonts w:ascii="Arial" w:hAnsi="Arial" w:cs="Arial"/>
          <w:sz w:val="24"/>
          <w:szCs w:val="24"/>
        </w:rPr>
        <w:t>vessels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especially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impact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turtles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southern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Peru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near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coast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(63 nm </w:t>
      </w:r>
      <w:proofErr w:type="spellStart"/>
      <w:r w:rsidRPr="0034060D">
        <w:rPr>
          <w:rFonts w:ascii="Arial" w:hAnsi="Arial" w:cs="Arial"/>
          <w:sz w:val="24"/>
          <w:szCs w:val="24"/>
        </w:rPr>
        <w:t>on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average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34060D">
        <w:rPr>
          <w:rFonts w:ascii="Arial" w:hAnsi="Arial" w:cs="Arial"/>
          <w:sz w:val="24"/>
          <w:szCs w:val="24"/>
        </w:rPr>
        <w:t>Contrary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previously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published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information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4060D">
        <w:rPr>
          <w:rFonts w:ascii="Arial" w:hAnsi="Arial" w:cs="Arial"/>
          <w:sz w:val="24"/>
          <w:szCs w:val="24"/>
        </w:rPr>
        <w:t>which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indicates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4060D">
        <w:rPr>
          <w:rFonts w:ascii="Arial" w:hAnsi="Arial" w:cs="Arial"/>
          <w:sz w:val="24"/>
          <w:szCs w:val="24"/>
        </w:rPr>
        <w:t>low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level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cetacean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bycatch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this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34060D">
        <w:rPr>
          <w:rFonts w:ascii="Arial" w:hAnsi="Arial" w:cs="Arial"/>
          <w:sz w:val="24"/>
          <w:szCs w:val="24"/>
        </w:rPr>
        <w:t>group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reported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34060D">
        <w:rPr>
          <w:rFonts w:ascii="Arial" w:hAnsi="Arial" w:cs="Arial"/>
          <w:sz w:val="24"/>
          <w:szCs w:val="24"/>
        </w:rPr>
        <w:t>than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1000 </w:t>
      </w:r>
      <w:proofErr w:type="spellStart"/>
      <w:r w:rsidRPr="0034060D">
        <w:rPr>
          <w:rFonts w:ascii="Arial" w:hAnsi="Arial" w:cs="Arial"/>
          <w:sz w:val="24"/>
          <w:szCs w:val="24"/>
        </w:rPr>
        <w:t>cetaceans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were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incidentally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captured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2009. </w:t>
      </w:r>
      <w:proofErr w:type="spellStart"/>
      <w:r w:rsidRPr="0034060D">
        <w:rPr>
          <w:rFonts w:ascii="Arial" w:hAnsi="Arial" w:cs="Arial"/>
          <w:sz w:val="24"/>
          <w:szCs w:val="24"/>
        </w:rPr>
        <w:t>Using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FK </w:t>
      </w:r>
      <w:proofErr w:type="spellStart"/>
      <w:r w:rsidRPr="0034060D">
        <w:rPr>
          <w:rFonts w:ascii="Arial" w:hAnsi="Arial" w:cs="Arial"/>
          <w:sz w:val="24"/>
          <w:szCs w:val="24"/>
        </w:rPr>
        <w:t>allowed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integrate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different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sources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information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4060D">
        <w:rPr>
          <w:rFonts w:ascii="Arial" w:hAnsi="Arial" w:cs="Arial"/>
          <w:sz w:val="24"/>
          <w:szCs w:val="24"/>
        </w:rPr>
        <w:t>scale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implications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artisanal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fisheries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terms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bycatch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. FK </w:t>
      </w:r>
      <w:proofErr w:type="spellStart"/>
      <w:r w:rsidRPr="0034060D">
        <w:rPr>
          <w:rFonts w:ascii="Arial" w:hAnsi="Arial" w:cs="Arial"/>
          <w:sz w:val="24"/>
          <w:szCs w:val="24"/>
        </w:rPr>
        <w:t>could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further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34060D">
        <w:rPr>
          <w:rFonts w:ascii="Arial" w:hAnsi="Arial" w:cs="Arial"/>
          <w:sz w:val="24"/>
          <w:szCs w:val="24"/>
        </w:rPr>
        <w:t>used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to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help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managers deal </w:t>
      </w:r>
      <w:proofErr w:type="spellStart"/>
      <w:r w:rsidRPr="0034060D">
        <w:rPr>
          <w:rFonts w:ascii="Arial" w:hAnsi="Arial" w:cs="Arial"/>
          <w:sz w:val="24"/>
          <w:szCs w:val="24"/>
        </w:rPr>
        <w:t>with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uncertainties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4060D">
        <w:rPr>
          <w:rFonts w:ascii="Arial" w:hAnsi="Arial" w:cs="Arial"/>
          <w:sz w:val="24"/>
          <w:szCs w:val="24"/>
        </w:rPr>
        <w:t>the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dynamics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of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these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generally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data- </w:t>
      </w:r>
      <w:proofErr w:type="spellStart"/>
      <w:r w:rsidRPr="0034060D">
        <w:rPr>
          <w:rFonts w:ascii="Arial" w:hAnsi="Arial" w:cs="Arial"/>
          <w:sz w:val="24"/>
          <w:szCs w:val="24"/>
        </w:rPr>
        <w:t>poor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social-</w:t>
      </w:r>
      <w:proofErr w:type="spellStart"/>
      <w:r w:rsidRPr="0034060D">
        <w:rPr>
          <w:rFonts w:ascii="Arial" w:hAnsi="Arial" w:cs="Arial"/>
          <w:sz w:val="24"/>
          <w:szCs w:val="24"/>
        </w:rPr>
        <w:t>ecological</w:t>
      </w:r>
      <w:proofErr w:type="spellEnd"/>
      <w:r w:rsidRPr="0034060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4060D">
        <w:rPr>
          <w:rFonts w:ascii="Arial" w:hAnsi="Arial" w:cs="Arial"/>
          <w:sz w:val="24"/>
          <w:szCs w:val="24"/>
        </w:rPr>
        <w:t>systems</w:t>
      </w:r>
      <w:proofErr w:type="spellEnd"/>
    </w:p>
    <w:sectPr w:rsidR="0034060D" w:rsidRPr="0034060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CC9"/>
    <w:rsid w:val="000A223D"/>
    <w:rsid w:val="0034060D"/>
    <w:rsid w:val="00C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F5C4A"/>
  <w15:chartTrackingRefBased/>
  <w15:docId w15:val="{F192B9A6-10EB-46A5-932F-D62C26791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4060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406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5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80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4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cv.1246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2022-12-19T12:44:00Z</dcterms:created>
  <dcterms:modified xsi:type="dcterms:W3CDTF">2022-12-19T12:46:00Z</dcterms:modified>
</cp:coreProperties>
</file>