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4F0EDF" w14:textId="271A803E" w:rsidR="00B63457" w:rsidRDefault="00811296" w:rsidP="00811296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811296">
        <w:rPr>
          <w:rFonts w:ascii="Arial" w:hAnsi="Arial" w:cs="Arial"/>
          <w:b/>
          <w:bCs/>
          <w:sz w:val="28"/>
          <w:szCs w:val="28"/>
        </w:rPr>
        <w:t xml:space="preserve">A </w:t>
      </w:r>
      <w:proofErr w:type="spellStart"/>
      <w:r w:rsidRPr="00811296">
        <w:rPr>
          <w:rFonts w:ascii="Arial" w:hAnsi="Arial" w:cs="Arial"/>
          <w:b/>
          <w:bCs/>
          <w:sz w:val="28"/>
          <w:szCs w:val="28"/>
        </w:rPr>
        <w:t>polysomnography</w:t>
      </w:r>
      <w:proofErr w:type="spellEnd"/>
      <w:r w:rsidRPr="00811296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811296">
        <w:rPr>
          <w:rFonts w:ascii="Arial" w:hAnsi="Arial" w:cs="Arial"/>
          <w:b/>
          <w:bCs/>
          <w:sz w:val="28"/>
          <w:szCs w:val="28"/>
        </w:rPr>
        <w:t>study</w:t>
      </w:r>
      <w:proofErr w:type="spellEnd"/>
      <w:r w:rsidRPr="00811296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811296">
        <w:rPr>
          <w:rFonts w:ascii="Arial" w:hAnsi="Arial" w:cs="Arial"/>
          <w:b/>
          <w:bCs/>
          <w:sz w:val="28"/>
          <w:szCs w:val="28"/>
        </w:rPr>
        <w:t>examining</w:t>
      </w:r>
      <w:proofErr w:type="spellEnd"/>
      <w:r w:rsidRPr="00811296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811296">
        <w:rPr>
          <w:rFonts w:ascii="Arial" w:hAnsi="Arial" w:cs="Arial"/>
          <w:b/>
          <w:bCs/>
          <w:sz w:val="28"/>
          <w:szCs w:val="28"/>
        </w:rPr>
        <w:t>the</w:t>
      </w:r>
      <w:proofErr w:type="spellEnd"/>
      <w:r w:rsidRPr="00811296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811296">
        <w:rPr>
          <w:rFonts w:ascii="Arial" w:hAnsi="Arial" w:cs="Arial"/>
          <w:b/>
          <w:bCs/>
          <w:sz w:val="28"/>
          <w:szCs w:val="28"/>
        </w:rPr>
        <w:t>association</w:t>
      </w:r>
      <w:proofErr w:type="spellEnd"/>
      <w:r w:rsidRPr="00811296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811296">
        <w:rPr>
          <w:rFonts w:ascii="Arial" w:hAnsi="Arial" w:cs="Arial"/>
          <w:b/>
          <w:bCs/>
          <w:sz w:val="28"/>
          <w:szCs w:val="28"/>
        </w:rPr>
        <w:t>between</w:t>
      </w:r>
      <w:proofErr w:type="spellEnd"/>
      <w:r w:rsidRPr="00811296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811296">
        <w:rPr>
          <w:rFonts w:ascii="Arial" w:hAnsi="Arial" w:cs="Arial"/>
          <w:b/>
          <w:bCs/>
          <w:sz w:val="28"/>
          <w:szCs w:val="28"/>
        </w:rPr>
        <w:t>sleep</w:t>
      </w:r>
      <w:proofErr w:type="spellEnd"/>
      <w:r w:rsidRPr="00811296">
        <w:rPr>
          <w:rFonts w:ascii="Arial" w:hAnsi="Arial" w:cs="Arial"/>
          <w:b/>
          <w:bCs/>
          <w:sz w:val="28"/>
          <w:szCs w:val="28"/>
        </w:rPr>
        <w:t xml:space="preserve"> and </w:t>
      </w:r>
      <w:proofErr w:type="spellStart"/>
      <w:r w:rsidRPr="00811296">
        <w:rPr>
          <w:rFonts w:ascii="Arial" w:hAnsi="Arial" w:cs="Arial"/>
          <w:b/>
          <w:bCs/>
          <w:sz w:val="28"/>
          <w:szCs w:val="28"/>
        </w:rPr>
        <w:t>postoperative</w:t>
      </w:r>
      <w:proofErr w:type="spellEnd"/>
      <w:r w:rsidRPr="00811296">
        <w:rPr>
          <w:rFonts w:ascii="Arial" w:hAnsi="Arial" w:cs="Arial"/>
          <w:b/>
          <w:bCs/>
          <w:sz w:val="28"/>
          <w:szCs w:val="28"/>
        </w:rPr>
        <w:t xml:space="preserve"> delirium in </w:t>
      </w:r>
      <w:proofErr w:type="spellStart"/>
      <w:r w:rsidRPr="00811296">
        <w:rPr>
          <w:rFonts w:ascii="Arial" w:hAnsi="Arial" w:cs="Arial"/>
          <w:b/>
          <w:bCs/>
          <w:sz w:val="28"/>
          <w:szCs w:val="28"/>
        </w:rPr>
        <w:t>older</w:t>
      </w:r>
      <w:proofErr w:type="spellEnd"/>
      <w:r w:rsidRPr="00811296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811296">
        <w:rPr>
          <w:rFonts w:ascii="Arial" w:hAnsi="Arial" w:cs="Arial"/>
          <w:b/>
          <w:bCs/>
          <w:sz w:val="28"/>
          <w:szCs w:val="28"/>
        </w:rPr>
        <w:t>hospitalized</w:t>
      </w:r>
      <w:proofErr w:type="spellEnd"/>
      <w:r w:rsidRPr="00811296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811296">
        <w:rPr>
          <w:rFonts w:ascii="Arial" w:hAnsi="Arial" w:cs="Arial"/>
          <w:b/>
          <w:bCs/>
          <w:sz w:val="28"/>
          <w:szCs w:val="28"/>
        </w:rPr>
        <w:t>cardiac</w:t>
      </w:r>
      <w:proofErr w:type="spellEnd"/>
      <w:r w:rsidRPr="00811296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811296">
        <w:rPr>
          <w:rFonts w:ascii="Arial" w:hAnsi="Arial" w:cs="Arial"/>
          <w:b/>
          <w:bCs/>
          <w:sz w:val="28"/>
          <w:szCs w:val="28"/>
        </w:rPr>
        <w:t>surgical</w:t>
      </w:r>
      <w:proofErr w:type="spellEnd"/>
      <w:r w:rsidRPr="00811296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811296">
        <w:rPr>
          <w:rFonts w:ascii="Arial" w:hAnsi="Arial" w:cs="Arial"/>
          <w:b/>
          <w:bCs/>
          <w:sz w:val="28"/>
          <w:szCs w:val="28"/>
        </w:rPr>
        <w:t>patients</w:t>
      </w:r>
      <w:proofErr w:type="spellEnd"/>
    </w:p>
    <w:p w14:paraId="5FD70FD0" w14:textId="5886775A" w:rsidR="00811296" w:rsidRDefault="00811296" w:rsidP="00811296">
      <w:pPr>
        <w:rPr>
          <w:rFonts w:ascii="Arial" w:hAnsi="Arial" w:cs="Arial"/>
          <w:b/>
          <w:bCs/>
          <w:sz w:val="28"/>
          <w:szCs w:val="28"/>
        </w:rPr>
      </w:pPr>
    </w:p>
    <w:p w14:paraId="399D9AE7" w14:textId="7E6204CB" w:rsidR="00811296" w:rsidRDefault="00811296" w:rsidP="00811296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811296">
        <w:rPr>
          <w:rFonts w:ascii="Arial" w:hAnsi="Arial" w:cs="Arial"/>
          <w:sz w:val="24"/>
          <w:szCs w:val="24"/>
        </w:rPr>
        <w:t>Ibala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, R, </w:t>
      </w:r>
      <w:proofErr w:type="spellStart"/>
      <w:r w:rsidRPr="00811296">
        <w:rPr>
          <w:rFonts w:ascii="Arial" w:hAnsi="Arial" w:cs="Arial"/>
          <w:sz w:val="24"/>
          <w:szCs w:val="24"/>
        </w:rPr>
        <w:t>Mekonnen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, J, </w:t>
      </w:r>
      <w:proofErr w:type="spellStart"/>
      <w:r w:rsidRPr="00811296">
        <w:rPr>
          <w:rFonts w:ascii="Arial" w:hAnsi="Arial" w:cs="Arial"/>
          <w:sz w:val="24"/>
          <w:szCs w:val="24"/>
        </w:rPr>
        <w:t>Gitlin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, J, et al. A </w:t>
      </w:r>
      <w:proofErr w:type="spellStart"/>
      <w:r w:rsidRPr="00811296">
        <w:rPr>
          <w:rFonts w:ascii="Arial" w:hAnsi="Arial" w:cs="Arial"/>
          <w:sz w:val="24"/>
          <w:szCs w:val="24"/>
        </w:rPr>
        <w:t>polysomnography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study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examining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the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association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between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sleep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811296">
        <w:rPr>
          <w:rFonts w:ascii="Arial" w:hAnsi="Arial" w:cs="Arial"/>
          <w:sz w:val="24"/>
          <w:szCs w:val="24"/>
        </w:rPr>
        <w:t>postoperative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delirium in </w:t>
      </w:r>
      <w:proofErr w:type="spellStart"/>
      <w:r w:rsidRPr="00811296">
        <w:rPr>
          <w:rFonts w:ascii="Arial" w:hAnsi="Arial" w:cs="Arial"/>
          <w:sz w:val="24"/>
          <w:szCs w:val="24"/>
        </w:rPr>
        <w:t>older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hospitalized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cardiac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surgical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patients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. J </w:t>
      </w:r>
      <w:proofErr w:type="spellStart"/>
      <w:r w:rsidRPr="00811296">
        <w:rPr>
          <w:rFonts w:ascii="Arial" w:hAnsi="Arial" w:cs="Arial"/>
          <w:sz w:val="24"/>
          <w:szCs w:val="24"/>
        </w:rPr>
        <w:t>Sleep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Res. 2021; </w:t>
      </w:r>
      <w:proofErr w:type="gramStart"/>
      <w:r w:rsidRPr="00811296">
        <w:rPr>
          <w:rFonts w:ascii="Arial" w:hAnsi="Arial" w:cs="Arial"/>
          <w:sz w:val="24"/>
          <w:szCs w:val="24"/>
        </w:rPr>
        <w:t>30:e</w:t>
      </w:r>
      <w:proofErr w:type="gramEnd"/>
      <w:r w:rsidRPr="00811296">
        <w:rPr>
          <w:rFonts w:ascii="Arial" w:hAnsi="Arial" w:cs="Arial"/>
          <w:sz w:val="24"/>
          <w:szCs w:val="24"/>
        </w:rPr>
        <w:t xml:space="preserve">13322. </w:t>
      </w:r>
      <w:hyperlink r:id="rId4" w:history="1">
        <w:r w:rsidRPr="00203EA7">
          <w:rPr>
            <w:rStyle w:val="Hipervnculo"/>
            <w:rFonts w:ascii="Arial" w:hAnsi="Arial" w:cs="Arial"/>
            <w:sz w:val="24"/>
            <w:szCs w:val="24"/>
          </w:rPr>
          <w:t>https://doi.org/10.1111/jsr.13322</w:t>
        </w:r>
      </w:hyperlink>
    </w:p>
    <w:p w14:paraId="1FEA0726" w14:textId="144269C8" w:rsidR="00811296" w:rsidRDefault="00811296" w:rsidP="00811296">
      <w:pPr>
        <w:jc w:val="both"/>
        <w:rPr>
          <w:rFonts w:ascii="Arial" w:hAnsi="Arial" w:cs="Arial"/>
          <w:sz w:val="24"/>
          <w:szCs w:val="24"/>
        </w:rPr>
      </w:pPr>
    </w:p>
    <w:p w14:paraId="52E0C78A" w14:textId="1C20656E" w:rsidR="00811296" w:rsidRDefault="00811296" w:rsidP="00811296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811296">
        <w:rPr>
          <w:rFonts w:ascii="Arial" w:hAnsi="Arial" w:cs="Arial"/>
          <w:b/>
          <w:bCs/>
          <w:sz w:val="24"/>
          <w:szCs w:val="24"/>
        </w:rPr>
        <w:t>Abstract</w:t>
      </w:r>
      <w:proofErr w:type="spellEnd"/>
    </w:p>
    <w:p w14:paraId="21DFEE00" w14:textId="5C056CA4" w:rsidR="00811296" w:rsidRPr="00811296" w:rsidRDefault="00811296" w:rsidP="00811296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811296">
        <w:rPr>
          <w:rFonts w:ascii="Arial" w:hAnsi="Arial" w:cs="Arial"/>
          <w:sz w:val="24"/>
          <w:szCs w:val="24"/>
        </w:rPr>
        <w:t>Hospitalized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older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patients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who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undergo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elective </w:t>
      </w:r>
      <w:proofErr w:type="spellStart"/>
      <w:r w:rsidRPr="00811296">
        <w:rPr>
          <w:rFonts w:ascii="Arial" w:hAnsi="Arial" w:cs="Arial"/>
          <w:sz w:val="24"/>
          <w:szCs w:val="24"/>
        </w:rPr>
        <w:t>cardiac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surgery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with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cardiopulmonary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bypass are prone </w:t>
      </w:r>
      <w:proofErr w:type="spellStart"/>
      <w:r w:rsidRPr="00811296">
        <w:rPr>
          <w:rFonts w:ascii="Arial" w:hAnsi="Arial" w:cs="Arial"/>
          <w:sz w:val="24"/>
          <w:szCs w:val="24"/>
        </w:rPr>
        <w:t>to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postoperative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delirium. </w:t>
      </w:r>
      <w:proofErr w:type="spellStart"/>
      <w:r w:rsidRPr="00811296">
        <w:rPr>
          <w:rFonts w:ascii="Arial" w:hAnsi="Arial" w:cs="Arial"/>
          <w:sz w:val="24"/>
          <w:szCs w:val="24"/>
        </w:rPr>
        <w:t>Self-reported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shorter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sleep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811296">
        <w:rPr>
          <w:rFonts w:ascii="Arial" w:hAnsi="Arial" w:cs="Arial"/>
          <w:sz w:val="24"/>
          <w:szCs w:val="24"/>
        </w:rPr>
        <w:t>longer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sleep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have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been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associated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with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impaired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cognition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811296">
        <w:rPr>
          <w:rFonts w:ascii="Arial" w:hAnsi="Arial" w:cs="Arial"/>
          <w:sz w:val="24"/>
          <w:szCs w:val="24"/>
        </w:rPr>
        <w:t>Few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data </w:t>
      </w:r>
      <w:proofErr w:type="spellStart"/>
      <w:r w:rsidRPr="00811296">
        <w:rPr>
          <w:rFonts w:ascii="Arial" w:hAnsi="Arial" w:cs="Arial"/>
          <w:sz w:val="24"/>
          <w:szCs w:val="24"/>
        </w:rPr>
        <w:t>exist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to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guide </w:t>
      </w:r>
      <w:proofErr w:type="spellStart"/>
      <w:r w:rsidRPr="00811296">
        <w:rPr>
          <w:rFonts w:ascii="Arial" w:hAnsi="Arial" w:cs="Arial"/>
          <w:sz w:val="24"/>
          <w:szCs w:val="24"/>
        </w:rPr>
        <w:t>us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on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whether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shorter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or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longer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sleep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is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associated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with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postoperative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delirium in </w:t>
      </w:r>
      <w:proofErr w:type="spellStart"/>
      <w:r w:rsidRPr="00811296">
        <w:rPr>
          <w:rFonts w:ascii="Arial" w:hAnsi="Arial" w:cs="Arial"/>
          <w:sz w:val="24"/>
          <w:szCs w:val="24"/>
        </w:rPr>
        <w:t>this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hospitalized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cohort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811296">
        <w:rPr>
          <w:rFonts w:ascii="Arial" w:hAnsi="Arial" w:cs="Arial"/>
          <w:sz w:val="24"/>
          <w:szCs w:val="24"/>
        </w:rPr>
        <w:t>This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was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a prospective, single-site, </w:t>
      </w:r>
      <w:proofErr w:type="spellStart"/>
      <w:r w:rsidRPr="00811296">
        <w:rPr>
          <w:rFonts w:ascii="Arial" w:hAnsi="Arial" w:cs="Arial"/>
          <w:sz w:val="24"/>
          <w:szCs w:val="24"/>
        </w:rPr>
        <w:t>observational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study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of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hospitalized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patients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(&gt;60 </w:t>
      </w:r>
      <w:proofErr w:type="spellStart"/>
      <w:r w:rsidRPr="00811296">
        <w:rPr>
          <w:rFonts w:ascii="Arial" w:hAnsi="Arial" w:cs="Arial"/>
          <w:sz w:val="24"/>
          <w:szCs w:val="24"/>
        </w:rPr>
        <w:t>years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) </w:t>
      </w:r>
      <w:proofErr w:type="spellStart"/>
      <w:r w:rsidRPr="00811296">
        <w:rPr>
          <w:rFonts w:ascii="Arial" w:hAnsi="Arial" w:cs="Arial"/>
          <w:sz w:val="24"/>
          <w:szCs w:val="24"/>
        </w:rPr>
        <w:t>scheduled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to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undergo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elective </w:t>
      </w:r>
      <w:proofErr w:type="spellStart"/>
      <w:r w:rsidRPr="00811296">
        <w:rPr>
          <w:rFonts w:ascii="Arial" w:hAnsi="Arial" w:cs="Arial"/>
          <w:sz w:val="24"/>
          <w:szCs w:val="24"/>
        </w:rPr>
        <w:t>major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cardiac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surgery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with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cardiopulmonary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bypass (n = 16). </w:t>
      </w:r>
      <w:proofErr w:type="spellStart"/>
      <w:r w:rsidRPr="00811296">
        <w:rPr>
          <w:rFonts w:ascii="Arial" w:hAnsi="Arial" w:cs="Arial"/>
          <w:sz w:val="24"/>
          <w:szCs w:val="24"/>
        </w:rPr>
        <w:t>We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collected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811296">
        <w:rPr>
          <w:rFonts w:ascii="Arial" w:hAnsi="Arial" w:cs="Arial"/>
          <w:sz w:val="24"/>
          <w:szCs w:val="24"/>
        </w:rPr>
        <w:t>analysed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overnight </w:t>
      </w:r>
      <w:proofErr w:type="spellStart"/>
      <w:r w:rsidRPr="00811296">
        <w:rPr>
          <w:rFonts w:ascii="Arial" w:hAnsi="Arial" w:cs="Arial"/>
          <w:sz w:val="24"/>
          <w:szCs w:val="24"/>
        </w:rPr>
        <w:t>polysomnography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data </w:t>
      </w:r>
      <w:proofErr w:type="spellStart"/>
      <w:r w:rsidRPr="00811296">
        <w:rPr>
          <w:rFonts w:ascii="Arial" w:hAnsi="Arial" w:cs="Arial"/>
          <w:sz w:val="24"/>
          <w:szCs w:val="24"/>
        </w:rPr>
        <w:t>using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the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Somté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PSG </w:t>
      </w:r>
      <w:proofErr w:type="spellStart"/>
      <w:r w:rsidRPr="00811296">
        <w:rPr>
          <w:rFonts w:ascii="Arial" w:hAnsi="Arial" w:cs="Arial"/>
          <w:sz w:val="24"/>
          <w:szCs w:val="24"/>
        </w:rPr>
        <w:t>device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811296">
        <w:rPr>
          <w:rFonts w:ascii="Arial" w:hAnsi="Arial" w:cs="Arial"/>
          <w:sz w:val="24"/>
          <w:szCs w:val="24"/>
        </w:rPr>
        <w:t>assessed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for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delirium </w:t>
      </w:r>
      <w:proofErr w:type="spellStart"/>
      <w:r w:rsidRPr="00811296">
        <w:rPr>
          <w:rFonts w:ascii="Arial" w:hAnsi="Arial" w:cs="Arial"/>
          <w:sz w:val="24"/>
          <w:szCs w:val="24"/>
        </w:rPr>
        <w:t>twice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811296">
        <w:rPr>
          <w:rFonts w:ascii="Arial" w:hAnsi="Arial" w:cs="Arial"/>
          <w:sz w:val="24"/>
          <w:szCs w:val="24"/>
        </w:rPr>
        <w:t>day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until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postoperative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day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3 </w:t>
      </w:r>
      <w:proofErr w:type="spellStart"/>
      <w:r w:rsidRPr="00811296">
        <w:rPr>
          <w:rFonts w:ascii="Arial" w:hAnsi="Arial" w:cs="Arial"/>
          <w:sz w:val="24"/>
          <w:szCs w:val="24"/>
        </w:rPr>
        <w:t>using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the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long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version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of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the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confusion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assessment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method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and a </w:t>
      </w:r>
      <w:proofErr w:type="spellStart"/>
      <w:r w:rsidRPr="00811296">
        <w:rPr>
          <w:rFonts w:ascii="Arial" w:hAnsi="Arial" w:cs="Arial"/>
          <w:sz w:val="24"/>
          <w:szCs w:val="24"/>
        </w:rPr>
        <w:t>structured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chart </w:t>
      </w:r>
      <w:proofErr w:type="spellStart"/>
      <w:r w:rsidRPr="00811296">
        <w:rPr>
          <w:rFonts w:ascii="Arial" w:hAnsi="Arial" w:cs="Arial"/>
          <w:sz w:val="24"/>
          <w:szCs w:val="24"/>
        </w:rPr>
        <w:t>review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811296">
        <w:rPr>
          <w:rFonts w:ascii="Arial" w:hAnsi="Arial" w:cs="Arial"/>
          <w:sz w:val="24"/>
          <w:szCs w:val="24"/>
        </w:rPr>
        <w:t>We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also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assessed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subjective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sleep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quality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using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the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Pittsburg </w:t>
      </w:r>
      <w:proofErr w:type="spellStart"/>
      <w:r w:rsidRPr="00811296">
        <w:rPr>
          <w:rFonts w:ascii="Arial" w:hAnsi="Arial" w:cs="Arial"/>
          <w:sz w:val="24"/>
          <w:szCs w:val="24"/>
        </w:rPr>
        <w:t>Sleep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Quality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Index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811296">
        <w:rPr>
          <w:rFonts w:ascii="Arial" w:hAnsi="Arial" w:cs="Arial"/>
          <w:sz w:val="24"/>
          <w:szCs w:val="24"/>
        </w:rPr>
        <w:t>The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delirium median preoperative hospital </w:t>
      </w:r>
      <w:proofErr w:type="spellStart"/>
      <w:r w:rsidRPr="00811296">
        <w:rPr>
          <w:rFonts w:ascii="Arial" w:hAnsi="Arial" w:cs="Arial"/>
          <w:sz w:val="24"/>
          <w:szCs w:val="24"/>
        </w:rPr>
        <w:t>stay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of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9 [Q1, Q3: 7, 11] </w:t>
      </w:r>
      <w:proofErr w:type="spellStart"/>
      <w:r w:rsidRPr="00811296">
        <w:rPr>
          <w:rFonts w:ascii="Arial" w:hAnsi="Arial" w:cs="Arial"/>
          <w:sz w:val="24"/>
          <w:szCs w:val="24"/>
        </w:rPr>
        <w:t>days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was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similar </w:t>
      </w:r>
      <w:proofErr w:type="spellStart"/>
      <w:r w:rsidRPr="00811296">
        <w:rPr>
          <w:rFonts w:ascii="Arial" w:hAnsi="Arial" w:cs="Arial"/>
          <w:sz w:val="24"/>
          <w:szCs w:val="24"/>
        </w:rPr>
        <w:t>to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the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non-delirium preoperative hospital </w:t>
      </w:r>
      <w:proofErr w:type="spellStart"/>
      <w:r w:rsidRPr="00811296">
        <w:rPr>
          <w:rFonts w:ascii="Arial" w:hAnsi="Arial" w:cs="Arial"/>
          <w:sz w:val="24"/>
          <w:szCs w:val="24"/>
        </w:rPr>
        <w:t>stay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of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7 [4, 9] </w:t>
      </w:r>
      <w:proofErr w:type="spellStart"/>
      <w:r w:rsidRPr="00811296">
        <w:rPr>
          <w:rFonts w:ascii="Arial" w:hAnsi="Arial" w:cs="Arial"/>
          <w:sz w:val="24"/>
          <w:szCs w:val="24"/>
        </w:rPr>
        <w:t>days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(p = .154). </w:t>
      </w:r>
      <w:proofErr w:type="spellStart"/>
      <w:r w:rsidRPr="00811296">
        <w:rPr>
          <w:rFonts w:ascii="Arial" w:hAnsi="Arial" w:cs="Arial"/>
          <w:sz w:val="24"/>
          <w:szCs w:val="24"/>
        </w:rPr>
        <w:t>The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incidence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of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delirium </w:t>
      </w:r>
      <w:proofErr w:type="spellStart"/>
      <w:r w:rsidRPr="00811296">
        <w:rPr>
          <w:rFonts w:ascii="Arial" w:hAnsi="Arial" w:cs="Arial"/>
          <w:sz w:val="24"/>
          <w:szCs w:val="24"/>
        </w:rPr>
        <w:t>was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45.5% (10/22) in </w:t>
      </w:r>
      <w:proofErr w:type="spellStart"/>
      <w:r w:rsidRPr="00811296">
        <w:rPr>
          <w:rFonts w:ascii="Arial" w:hAnsi="Arial" w:cs="Arial"/>
          <w:sz w:val="24"/>
          <w:szCs w:val="24"/>
        </w:rPr>
        <w:t>the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entire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study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cohort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and 50% (8/16) in </w:t>
      </w:r>
      <w:proofErr w:type="spellStart"/>
      <w:r w:rsidRPr="00811296">
        <w:rPr>
          <w:rFonts w:ascii="Arial" w:hAnsi="Arial" w:cs="Arial"/>
          <w:sz w:val="24"/>
          <w:szCs w:val="24"/>
        </w:rPr>
        <w:t>the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final </w:t>
      </w:r>
      <w:proofErr w:type="spellStart"/>
      <w:r w:rsidRPr="00811296">
        <w:rPr>
          <w:rFonts w:ascii="Arial" w:hAnsi="Arial" w:cs="Arial"/>
          <w:sz w:val="24"/>
          <w:szCs w:val="24"/>
        </w:rPr>
        <w:t>cohort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with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clean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polysomnography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data. </w:t>
      </w:r>
      <w:proofErr w:type="spellStart"/>
      <w:r w:rsidRPr="00811296">
        <w:rPr>
          <w:rFonts w:ascii="Arial" w:hAnsi="Arial" w:cs="Arial"/>
          <w:sz w:val="24"/>
          <w:szCs w:val="24"/>
        </w:rPr>
        <w:t>The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preoperative delirium median total </w:t>
      </w:r>
      <w:proofErr w:type="spellStart"/>
      <w:r w:rsidRPr="00811296">
        <w:rPr>
          <w:rFonts w:ascii="Arial" w:hAnsi="Arial" w:cs="Arial"/>
          <w:sz w:val="24"/>
          <w:szCs w:val="24"/>
        </w:rPr>
        <w:t>sleep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time </w:t>
      </w:r>
      <w:proofErr w:type="spellStart"/>
      <w:r w:rsidRPr="00811296">
        <w:rPr>
          <w:rFonts w:ascii="Arial" w:hAnsi="Arial" w:cs="Arial"/>
          <w:sz w:val="24"/>
          <w:szCs w:val="24"/>
        </w:rPr>
        <w:t>of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323.8 [Q1, Q3: 280.3, 382.1] min </w:t>
      </w:r>
      <w:proofErr w:type="spellStart"/>
      <w:r w:rsidRPr="00811296">
        <w:rPr>
          <w:rFonts w:ascii="Arial" w:hAnsi="Arial" w:cs="Arial"/>
          <w:sz w:val="24"/>
          <w:szCs w:val="24"/>
        </w:rPr>
        <w:t>was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longer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than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the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non-delirium median total </w:t>
      </w:r>
      <w:proofErr w:type="spellStart"/>
      <w:r w:rsidRPr="00811296">
        <w:rPr>
          <w:rFonts w:ascii="Arial" w:hAnsi="Arial" w:cs="Arial"/>
          <w:sz w:val="24"/>
          <w:szCs w:val="24"/>
        </w:rPr>
        <w:t>sleep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time </w:t>
      </w:r>
      <w:proofErr w:type="spellStart"/>
      <w:r w:rsidRPr="00811296">
        <w:rPr>
          <w:rFonts w:ascii="Arial" w:hAnsi="Arial" w:cs="Arial"/>
          <w:sz w:val="24"/>
          <w:szCs w:val="24"/>
        </w:rPr>
        <w:t>of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254.3 [210.9, 278.1] min (p = .046). </w:t>
      </w:r>
      <w:proofErr w:type="spellStart"/>
      <w:r w:rsidRPr="00811296">
        <w:rPr>
          <w:rFonts w:ascii="Arial" w:hAnsi="Arial" w:cs="Arial"/>
          <w:sz w:val="24"/>
          <w:szCs w:val="24"/>
        </w:rPr>
        <w:t>This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was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accounted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for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by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811296">
        <w:rPr>
          <w:rFonts w:ascii="Arial" w:hAnsi="Arial" w:cs="Arial"/>
          <w:sz w:val="24"/>
          <w:szCs w:val="24"/>
        </w:rPr>
        <w:t>longer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delirium median non-</w:t>
      </w:r>
      <w:proofErr w:type="spellStart"/>
      <w:r w:rsidRPr="00811296">
        <w:rPr>
          <w:rFonts w:ascii="Arial" w:hAnsi="Arial" w:cs="Arial"/>
          <w:sz w:val="24"/>
          <w:szCs w:val="24"/>
        </w:rPr>
        <w:t>rapid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eye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movement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(REM) </w:t>
      </w:r>
      <w:proofErr w:type="spellStart"/>
      <w:r w:rsidRPr="00811296">
        <w:rPr>
          <w:rFonts w:ascii="Arial" w:hAnsi="Arial" w:cs="Arial"/>
          <w:sz w:val="24"/>
          <w:szCs w:val="24"/>
        </w:rPr>
        <w:t>stage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2 </w:t>
      </w:r>
      <w:proofErr w:type="spellStart"/>
      <w:r w:rsidRPr="00811296">
        <w:rPr>
          <w:rFonts w:ascii="Arial" w:hAnsi="Arial" w:cs="Arial"/>
          <w:sz w:val="24"/>
          <w:szCs w:val="24"/>
        </w:rPr>
        <w:t>sleep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duration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of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282.3 [229.8, 328.8] min </w:t>
      </w:r>
      <w:proofErr w:type="spellStart"/>
      <w:r w:rsidRPr="00811296">
        <w:rPr>
          <w:rFonts w:ascii="Arial" w:hAnsi="Arial" w:cs="Arial"/>
          <w:sz w:val="24"/>
          <w:szCs w:val="24"/>
        </w:rPr>
        <w:t>compared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to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the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non-delirium median non-REM </w:t>
      </w:r>
      <w:proofErr w:type="spellStart"/>
      <w:r w:rsidRPr="00811296">
        <w:rPr>
          <w:rFonts w:ascii="Arial" w:hAnsi="Arial" w:cs="Arial"/>
          <w:sz w:val="24"/>
          <w:szCs w:val="24"/>
        </w:rPr>
        <w:t>stage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2 </w:t>
      </w:r>
      <w:proofErr w:type="spellStart"/>
      <w:r w:rsidRPr="00811296">
        <w:rPr>
          <w:rFonts w:ascii="Arial" w:hAnsi="Arial" w:cs="Arial"/>
          <w:sz w:val="24"/>
          <w:szCs w:val="24"/>
        </w:rPr>
        <w:t>sleep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duration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of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202.5 [174.4, 208.9] min (p = .012). </w:t>
      </w:r>
      <w:proofErr w:type="spellStart"/>
      <w:r w:rsidRPr="00811296">
        <w:rPr>
          <w:rFonts w:ascii="Arial" w:hAnsi="Arial" w:cs="Arial"/>
          <w:sz w:val="24"/>
          <w:szCs w:val="24"/>
        </w:rPr>
        <w:t>Markov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chain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modelling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confirmed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these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findings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811296">
        <w:rPr>
          <w:rFonts w:ascii="Arial" w:hAnsi="Arial" w:cs="Arial"/>
          <w:sz w:val="24"/>
          <w:szCs w:val="24"/>
        </w:rPr>
        <w:t>There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were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no </w:t>
      </w:r>
      <w:proofErr w:type="spellStart"/>
      <w:r w:rsidRPr="00811296">
        <w:rPr>
          <w:rFonts w:ascii="Arial" w:hAnsi="Arial" w:cs="Arial"/>
          <w:sz w:val="24"/>
          <w:szCs w:val="24"/>
        </w:rPr>
        <w:t>differences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811296">
        <w:rPr>
          <w:rFonts w:ascii="Arial" w:hAnsi="Arial" w:cs="Arial"/>
          <w:sz w:val="24"/>
          <w:szCs w:val="24"/>
        </w:rPr>
        <w:t>measures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of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sleep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quality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assessed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by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the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Pittsburg </w:t>
      </w:r>
      <w:proofErr w:type="spellStart"/>
      <w:r w:rsidRPr="00811296">
        <w:rPr>
          <w:rFonts w:ascii="Arial" w:hAnsi="Arial" w:cs="Arial"/>
          <w:sz w:val="24"/>
          <w:szCs w:val="24"/>
        </w:rPr>
        <w:t>Sleep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Quality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Index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811296">
        <w:rPr>
          <w:rFonts w:ascii="Arial" w:hAnsi="Arial" w:cs="Arial"/>
          <w:sz w:val="24"/>
          <w:szCs w:val="24"/>
        </w:rPr>
        <w:t>Polysomnography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measures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of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sleep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obtained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the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lastRenderedPageBreak/>
        <w:t>night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preceding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surgery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811296">
        <w:rPr>
          <w:rFonts w:ascii="Arial" w:hAnsi="Arial" w:cs="Arial"/>
          <w:sz w:val="24"/>
          <w:szCs w:val="24"/>
        </w:rPr>
        <w:t>hospitalized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older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patients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scheduled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for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elective </w:t>
      </w:r>
      <w:proofErr w:type="spellStart"/>
      <w:r w:rsidRPr="00811296">
        <w:rPr>
          <w:rFonts w:ascii="Arial" w:hAnsi="Arial" w:cs="Arial"/>
          <w:sz w:val="24"/>
          <w:szCs w:val="24"/>
        </w:rPr>
        <w:t>major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cardiac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surgery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with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cardiopulmonary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bypass are </w:t>
      </w:r>
      <w:proofErr w:type="spellStart"/>
      <w:r w:rsidRPr="00811296">
        <w:rPr>
          <w:rFonts w:ascii="Arial" w:hAnsi="Arial" w:cs="Arial"/>
          <w:sz w:val="24"/>
          <w:szCs w:val="24"/>
        </w:rPr>
        <w:t>suggestive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of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an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association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between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longer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sleep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11296">
        <w:rPr>
          <w:rFonts w:ascii="Arial" w:hAnsi="Arial" w:cs="Arial"/>
          <w:sz w:val="24"/>
          <w:szCs w:val="24"/>
        </w:rPr>
        <w:t>duration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811296">
        <w:rPr>
          <w:rFonts w:ascii="Arial" w:hAnsi="Arial" w:cs="Arial"/>
          <w:sz w:val="24"/>
          <w:szCs w:val="24"/>
        </w:rPr>
        <w:t>postoperative</w:t>
      </w:r>
      <w:proofErr w:type="spellEnd"/>
      <w:r w:rsidRPr="00811296">
        <w:rPr>
          <w:rFonts w:ascii="Arial" w:hAnsi="Arial" w:cs="Arial"/>
          <w:sz w:val="24"/>
          <w:szCs w:val="24"/>
        </w:rPr>
        <w:t xml:space="preserve"> delirium.</w:t>
      </w:r>
    </w:p>
    <w:sectPr w:rsidR="00811296" w:rsidRPr="0081129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031C"/>
    <w:rsid w:val="00811296"/>
    <w:rsid w:val="00B63457"/>
    <w:rsid w:val="00F903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CE3D81"/>
  <w15:chartTrackingRefBased/>
  <w15:docId w15:val="{337A7878-35CF-4F99-8BEE-76D875E5BC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811296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81129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319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i.org/10.1111/jsr.13322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375</Words>
  <Characters>2066</Characters>
  <Application>Microsoft Office Word</Application>
  <DocSecurity>0</DocSecurity>
  <Lines>17</Lines>
  <Paragraphs>4</Paragraphs>
  <ScaleCrop>false</ScaleCrop>
  <Company/>
  <LinksUpToDate>false</LinksUpToDate>
  <CharactersWithSpaces>2437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Rojas</dc:creator>
  <cp:keywords/>
  <dc:description/>
  <cp:lastModifiedBy>Claudio Rojas</cp:lastModifiedBy>
  <cp:revision>2</cp:revision>
  <dcterms:created xsi:type="dcterms:W3CDTF">2022-12-14T16:13:00Z</dcterms:created>
  <dcterms:modified xsi:type="dcterms:W3CDTF">2022-12-14T16:15:00Z</dcterms:modified>
</cp:coreProperties>
</file>